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C2" w:rsidRDefault="00954DC8" w:rsidP="00C072C2">
      <w:pPr>
        <w:pStyle w:val="a3"/>
        <w:rPr>
          <w:spacing w:val="20"/>
        </w:rPr>
      </w:pPr>
      <w:r>
        <w:rPr>
          <w:rFonts w:ascii="Arial" w:hAnsi="Arial"/>
          <w:noProof/>
          <w:spacing w:val="20"/>
          <w:sz w:val="22"/>
        </w:rPr>
        <w:drawing>
          <wp:anchor distT="0" distB="0" distL="114300" distR="114300" simplePos="0" relativeHeight="251659264" behindDoc="0" locked="0" layoutInCell="0" allowOverlap="1" wp14:anchorId="0FA994F5" wp14:editId="77C434C5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65480" cy="822960"/>
            <wp:effectExtent l="0" t="0" r="1270" b="0"/>
            <wp:wrapTopAndBottom/>
            <wp:docPr id="1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2C2">
        <w:tab/>
      </w:r>
      <w:r w:rsidR="005468CC">
        <w:t xml:space="preserve">                                   </w:t>
      </w:r>
    </w:p>
    <w:p w:rsidR="00C072C2" w:rsidRDefault="00C072C2" w:rsidP="00C072C2">
      <w:pPr>
        <w:spacing w:before="120"/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 xml:space="preserve">АДМИНИСТРАЦИЯ ГОРОДА КУЗНЕЦКА </w:t>
      </w:r>
    </w:p>
    <w:p w:rsidR="00C072C2" w:rsidRDefault="00C072C2" w:rsidP="00C072C2">
      <w:pPr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>ПЕНЗЕНСКОЙ ОБЛАСТИ</w:t>
      </w:r>
    </w:p>
    <w:p w:rsidR="00C072C2" w:rsidRDefault="00C072C2" w:rsidP="00C072C2">
      <w:pPr>
        <w:jc w:val="center"/>
        <w:rPr>
          <w:b/>
          <w:spacing w:val="20"/>
          <w:sz w:val="38"/>
        </w:rPr>
      </w:pPr>
    </w:p>
    <w:p w:rsidR="00C072C2" w:rsidRDefault="00C072C2" w:rsidP="00C072C2">
      <w:pPr>
        <w:pStyle w:val="2"/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C072C2" w:rsidRDefault="00C072C2" w:rsidP="00C072C2">
      <w:pPr>
        <w:pStyle w:val="Style5"/>
        <w:widowControl/>
        <w:spacing w:line="240" w:lineRule="exact"/>
        <w:ind w:left="1128" w:right="1152"/>
        <w:rPr>
          <w:sz w:val="20"/>
          <w:szCs w:val="20"/>
        </w:rPr>
      </w:pPr>
    </w:p>
    <w:p w:rsidR="00C072C2" w:rsidRDefault="00954DC8" w:rsidP="00C072C2">
      <w:pPr>
        <w:pStyle w:val="Style5"/>
        <w:widowControl/>
        <w:spacing w:line="240" w:lineRule="exact"/>
        <w:ind w:left="1128" w:right="1152"/>
        <w:rPr>
          <w:sz w:val="20"/>
          <w:szCs w:val="20"/>
        </w:rPr>
      </w:pPr>
      <w:r>
        <w:rPr>
          <w:sz w:val="20"/>
          <w:szCs w:val="20"/>
        </w:rPr>
        <w:t>о</w:t>
      </w:r>
      <w:r w:rsidR="00C072C2">
        <w:rPr>
          <w:sz w:val="20"/>
          <w:szCs w:val="20"/>
        </w:rPr>
        <w:t xml:space="preserve">т  </w:t>
      </w:r>
      <w:r w:rsidR="00C072C2" w:rsidRPr="00AE1226">
        <w:rPr>
          <w:sz w:val="20"/>
          <w:szCs w:val="20"/>
          <w:u w:val="single"/>
        </w:rPr>
        <w:t xml:space="preserve">                   </w:t>
      </w:r>
      <w:r w:rsidRPr="00AE1226">
        <w:rPr>
          <w:sz w:val="20"/>
          <w:szCs w:val="20"/>
          <w:u w:val="single"/>
        </w:rPr>
        <w:t xml:space="preserve"> </w:t>
      </w:r>
      <w:r w:rsidR="00C072C2" w:rsidRPr="00AE1226">
        <w:rPr>
          <w:sz w:val="20"/>
          <w:szCs w:val="20"/>
          <w:u w:val="single"/>
        </w:rPr>
        <w:t xml:space="preserve">                    </w:t>
      </w:r>
      <w:r w:rsidR="00C072C2">
        <w:rPr>
          <w:sz w:val="20"/>
          <w:szCs w:val="20"/>
        </w:rPr>
        <w:t xml:space="preserve"> </w:t>
      </w:r>
      <w:r>
        <w:rPr>
          <w:sz w:val="20"/>
          <w:szCs w:val="20"/>
        </w:rPr>
        <w:t>г. №</w:t>
      </w:r>
      <w:r w:rsidR="00AE1226">
        <w:rPr>
          <w:sz w:val="20"/>
          <w:szCs w:val="20"/>
        </w:rPr>
        <w:t xml:space="preserve"> __________</w:t>
      </w:r>
    </w:p>
    <w:p w:rsidR="00C072C2" w:rsidRDefault="00C072C2" w:rsidP="00C072C2">
      <w:pPr>
        <w:pStyle w:val="Style5"/>
        <w:widowControl/>
        <w:spacing w:line="240" w:lineRule="exact"/>
        <w:ind w:left="1128" w:right="1152"/>
        <w:rPr>
          <w:sz w:val="20"/>
          <w:szCs w:val="20"/>
        </w:rPr>
      </w:pPr>
      <w:r>
        <w:rPr>
          <w:sz w:val="20"/>
          <w:szCs w:val="20"/>
        </w:rPr>
        <w:t>г. Кузнецк</w:t>
      </w:r>
    </w:p>
    <w:p w:rsidR="00C072C2" w:rsidRPr="00240758" w:rsidRDefault="00C072C2" w:rsidP="00C072C2">
      <w:pPr>
        <w:pStyle w:val="Style5"/>
        <w:widowControl/>
        <w:spacing w:line="240" w:lineRule="exact"/>
        <w:ind w:left="1128" w:right="1152"/>
        <w:rPr>
          <w:rStyle w:val="FontStyle16"/>
          <w:b w:val="0"/>
          <w:bCs w:val="0"/>
          <w:sz w:val="20"/>
          <w:szCs w:val="20"/>
        </w:rPr>
      </w:pPr>
    </w:p>
    <w:p w:rsidR="00C072C2" w:rsidRDefault="00C072C2" w:rsidP="00C072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схемы теплоснабжения </w:t>
      </w:r>
    </w:p>
    <w:p w:rsidR="00C072C2" w:rsidRDefault="00C072C2" w:rsidP="00C072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Кузнецка Пензенской области</w:t>
      </w:r>
    </w:p>
    <w:p w:rsidR="00C072C2" w:rsidRDefault="00C072C2" w:rsidP="00C072C2">
      <w:pPr>
        <w:pStyle w:val="7"/>
      </w:pPr>
    </w:p>
    <w:p w:rsidR="00C072C2" w:rsidRPr="00240758" w:rsidRDefault="00C072C2" w:rsidP="00C072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8A1E81">
        <w:rPr>
          <w:sz w:val="28"/>
          <w:szCs w:val="28"/>
        </w:rPr>
        <w:t>и законами</w:t>
      </w:r>
      <w:r>
        <w:rPr>
          <w:sz w:val="28"/>
          <w:szCs w:val="28"/>
        </w:rPr>
        <w:t xml:space="preserve"> Российской Федерации от 27 июля 2010 года № 190-ФЗ «О те</w:t>
      </w:r>
      <w:bookmarkStart w:id="0" w:name="_GoBack"/>
      <w:bookmarkEnd w:id="0"/>
      <w:r>
        <w:rPr>
          <w:sz w:val="28"/>
          <w:szCs w:val="28"/>
        </w:rPr>
        <w:t>плоснабжении», от 06.10.2003 года № 131-ФЗ «Об общих принципах организации местного самоуправления в Российской Федерации» (с последующими изменениями),</w:t>
      </w:r>
      <w:r w:rsidR="008416F0">
        <w:rPr>
          <w:sz w:val="28"/>
          <w:szCs w:val="28"/>
        </w:rPr>
        <w:t xml:space="preserve"> </w:t>
      </w:r>
      <w:r w:rsidR="008416F0" w:rsidRPr="008416F0">
        <w:rPr>
          <w:sz w:val="28"/>
          <w:szCs w:val="28"/>
        </w:rPr>
        <w:t>Постановление</w:t>
      </w:r>
      <w:r w:rsidR="008416F0">
        <w:rPr>
          <w:sz w:val="28"/>
          <w:szCs w:val="28"/>
        </w:rPr>
        <w:t>м</w:t>
      </w:r>
      <w:r w:rsidR="008416F0" w:rsidRPr="008416F0">
        <w:rPr>
          <w:sz w:val="28"/>
          <w:szCs w:val="28"/>
        </w:rPr>
        <w:t xml:space="preserve"> П</w:t>
      </w:r>
      <w:r w:rsidR="008416F0">
        <w:rPr>
          <w:sz w:val="28"/>
          <w:szCs w:val="28"/>
        </w:rPr>
        <w:t xml:space="preserve">равительства РФ от 22.02.2012 № 154 </w:t>
      </w:r>
      <w:r w:rsidR="00954DC8">
        <w:rPr>
          <w:sz w:val="28"/>
          <w:szCs w:val="28"/>
        </w:rPr>
        <w:t>«</w:t>
      </w:r>
      <w:r w:rsidR="008416F0" w:rsidRPr="008416F0">
        <w:rPr>
          <w:sz w:val="28"/>
          <w:szCs w:val="28"/>
        </w:rPr>
        <w:t>О требованиях к схемам теплоснабжения, поря</w:t>
      </w:r>
      <w:r w:rsidR="00954DC8">
        <w:rPr>
          <w:sz w:val="28"/>
          <w:szCs w:val="28"/>
        </w:rPr>
        <w:t>дку их разработки и утверждения»</w:t>
      </w:r>
      <w:r w:rsidR="008416F0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ст. 28 Устава города Кузнецка Пензенской области,</w:t>
      </w:r>
      <w:r w:rsidR="008416F0">
        <w:rPr>
          <w:sz w:val="28"/>
          <w:szCs w:val="28"/>
        </w:rPr>
        <w:t xml:space="preserve"> а также результатами публичных слушаний в городе Кузнецке от </w:t>
      </w:r>
      <w:r w:rsidR="005468CC">
        <w:rPr>
          <w:sz w:val="28"/>
          <w:szCs w:val="28"/>
        </w:rPr>
        <w:t>05.08.2024</w:t>
      </w:r>
    </w:p>
    <w:p w:rsidR="00C072C2" w:rsidRPr="00240758" w:rsidRDefault="00C072C2" w:rsidP="00C072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КУЗНЕЦКА ПОСТАНОВЛЯЕТ</w:t>
      </w:r>
      <w:r w:rsidRPr="005620E1">
        <w:rPr>
          <w:b/>
          <w:sz w:val="28"/>
          <w:szCs w:val="28"/>
        </w:rPr>
        <w:t>:</w:t>
      </w:r>
    </w:p>
    <w:p w:rsidR="00C072C2" w:rsidRPr="003726D1" w:rsidRDefault="00C072C2" w:rsidP="00C072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26D1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Утвердить схему теплоснабжения города Кузнецка Пензенской области, разработанную ООО «Энергетическое Аген</w:t>
      </w:r>
      <w:r w:rsidR="0063134C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ство»</w:t>
      </w:r>
      <w:r w:rsidR="00CE679C">
        <w:rPr>
          <w:bCs/>
          <w:sz w:val="28"/>
          <w:szCs w:val="28"/>
        </w:rPr>
        <w:t>.</w:t>
      </w:r>
    </w:p>
    <w:p w:rsidR="0063134C" w:rsidRDefault="0063134C" w:rsidP="0063134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776AC">
        <w:rPr>
          <w:bCs/>
          <w:sz w:val="28"/>
          <w:szCs w:val="28"/>
        </w:rPr>
        <w:t xml:space="preserve">. </w:t>
      </w:r>
      <w:r w:rsidR="00C072C2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ризнать утратившим</w:t>
      </w:r>
      <w:r w:rsidR="005776AC">
        <w:rPr>
          <w:bCs/>
          <w:sz w:val="28"/>
          <w:szCs w:val="28"/>
        </w:rPr>
        <w:t xml:space="preserve"> силу </w:t>
      </w:r>
      <w:r>
        <w:rPr>
          <w:bCs/>
          <w:sz w:val="28"/>
          <w:szCs w:val="28"/>
        </w:rPr>
        <w:t xml:space="preserve"> постановление администрации города Кузнецка от </w:t>
      </w:r>
      <w:r w:rsidR="003D4E81">
        <w:rPr>
          <w:bCs/>
          <w:sz w:val="28"/>
          <w:szCs w:val="28"/>
        </w:rPr>
        <w:t>25.05.2024</w:t>
      </w:r>
      <w:r>
        <w:rPr>
          <w:bCs/>
          <w:sz w:val="28"/>
          <w:szCs w:val="28"/>
        </w:rPr>
        <w:t xml:space="preserve"> № </w:t>
      </w:r>
      <w:r w:rsidR="003D4E81">
        <w:rPr>
          <w:bCs/>
          <w:sz w:val="28"/>
          <w:szCs w:val="28"/>
        </w:rPr>
        <w:t>792</w:t>
      </w:r>
      <w:r>
        <w:rPr>
          <w:bCs/>
          <w:sz w:val="28"/>
          <w:szCs w:val="28"/>
        </w:rPr>
        <w:t xml:space="preserve"> «</w:t>
      </w:r>
      <w:r w:rsidRPr="0063134C">
        <w:rPr>
          <w:bCs/>
          <w:sz w:val="28"/>
          <w:szCs w:val="28"/>
        </w:rPr>
        <w:t>Об утверждении схемы теплоснабжения города Кузнецка</w:t>
      </w:r>
      <w:r w:rsidR="00954DC8">
        <w:rPr>
          <w:bCs/>
          <w:sz w:val="28"/>
          <w:szCs w:val="28"/>
        </w:rPr>
        <w:t xml:space="preserve"> Пензенской области».</w:t>
      </w:r>
    </w:p>
    <w:p w:rsidR="00954DC8" w:rsidRPr="00954DC8" w:rsidRDefault="0063134C" w:rsidP="00954DC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072C2">
        <w:rPr>
          <w:bCs/>
          <w:sz w:val="28"/>
          <w:szCs w:val="28"/>
        </w:rPr>
        <w:t xml:space="preserve">. </w:t>
      </w:r>
      <w:r w:rsidR="00954DC8" w:rsidRPr="00954DC8">
        <w:rPr>
          <w:bCs/>
          <w:sz w:val="28"/>
          <w:szCs w:val="28"/>
        </w:rPr>
        <w:t>Настоящее постановление подлежит официальному опубликованию и вступает в силу на следующий день после официального опубликования.</w:t>
      </w:r>
    </w:p>
    <w:p w:rsidR="00C072C2" w:rsidRDefault="00954DC8" w:rsidP="00954DC8">
      <w:pPr>
        <w:ind w:firstLine="709"/>
        <w:jc w:val="both"/>
        <w:rPr>
          <w:bCs/>
          <w:sz w:val="28"/>
          <w:szCs w:val="28"/>
        </w:rPr>
      </w:pPr>
      <w:r w:rsidRPr="00954DC8">
        <w:rPr>
          <w:bCs/>
          <w:sz w:val="28"/>
          <w:szCs w:val="28"/>
        </w:rPr>
        <w:t xml:space="preserve">4. Опубликовать настоящее постановление в издании </w:t>
      </w:r>
      <w:r>
        <w:rPr>
          <w:bCs/>
          <w:sz w:val="28"/>
          <w:szCs w:val="28"/>
        </w:rPr>
        <w:t>«</w:t>
      </w:r>
      <w:r w:rsidRPr="00954DC8">
        <w:rPr>
          <w:bCs/>
          <w:sz w:val="28"/>
          <w:szCs w:val="28"/>
        </w:rPr>
        <w:t>Вестни</w:t>
      </w:r>
      <w:r>
        <w:rPr>
          <w:bCs/>
          <w:sz w:val="28"/>
          <w:szCs w:val="28"/>
        </w:rPr>
        <w:t>к администрации города Кузнецка»</w:t>
      </w:r>
      <w:r w:rsidRPr="00954DC8">
        <w:rPr>
          <w:bCs/>
          <w:sz w:val="28"/>
          <w:szCs w:val="28"/>
        </w:rPr>
        <w:t xml:space="preserve"> и разместить на официальном сайте администрации города Кузнецка в информаци</w:t>
      </w:r>
      <w:r>
        <w:rPr>
          <w:bCs/>
          <w:sz w:val="28"/>
          <w:szCs w:val="28"/>
        </w:rPr>
        <w:t>онно-телекоммуникационной сети «</w:t>
      </w:r>
      <w:r w:rsidRPr="00954DC8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».</w:t>
      </w:r>
    </w:p>
    <w:p w:rsidR="00C072C2" w:rsidRPr="009C15D2" w:rsidRDefault="00954DC8" w:rsidP="00C072C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C072C2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города Кузнецка </w:t>
      </w:r>
      <w:r w:rsidR="003D4E81">
        <w:rPr>
          <w:sz w:val="28"/>
          <w:szCs w:val="28"/>
        </w:rPr>
        <w:t>Николаева А.Н.</w:t>
      </w:r>
    </w:p>
    <w:p w:rsidR="00C072C2" w:rsidRDefault="00C072C2" w:rsidP="00C072C2">
      <w:pPr>
        <w:jc w:val="both"/>
        <w:rPr>
          <w:sz w:val="28"/>
          <w:szCs w:val="28"/>
        </w:rPr>
      </w:pPr>
    </w:p>
    <w:p w:rsidR="003D4E81" w:rsidRDefault="003D4E81" w:rsidP="00C072C2">
      <w:pPr>
        <w:jc w:val="both"/>
        <w:rPr>
          <w:sz w:val="28"/>
          <w:szCs w:val="28"/>
        </w:rPr>
      </w:pPr>
    </w:p>
    <w:p w:rsidR="00C072C2" w:rsidRDefault="00C072C2" w:rsidP="00C072C2">
      <w:pPr>
        <w:rPr>
          <w:rFonts w:eastAsia="Calibri"/>
          <w:color w:val="00000A"/>
          <w:sz w:val="28"/>
          <w:szCs w:val="28"/>
          <w:lang w:eastAsia="ar-SA"/>
        </w:rPr>
      </w:pPr>
    </w:p>
    <w:p w:rsidR="00623875" w:rsidRPr="003D4E81" w:rsidRDefault="00C072C2" w:rsidP="003D4E81">
      <w:pPr>
        <w:rPr>
          <w:sz w:val="2"/>
          <w:szCs w:val="2"/>
        </w:rPr>
      </w:pPr>
      <w:r>
        <w:rPr>
          <w:rFonts w:eastAsia="Calibri"/>
          <w:color w:val="00000A"/>
          <w:sz w:val="28"/>
          <w:szCs w:val="28"/>
          <w:lang w:eastAsia="ar-SA"/>
        </w:rPr>
        <w:t>Глава</w:t>
      </w:r>
      <w:r w:rsidRPr="002A4550">
        <w:rPr>
          <w:rFonts w:eastAsia="Calibri"/>
          <w:color w:val="00000A"/>
          <w:sz w:val="28"/>
          <w:szCs w:val="28"/>
          <w:lang w:eastAsia="ar-SA"/>
        </w:rPr>
        <w:t xml:space="preserve"> города Кузнецка               </w:t>
      </w:r>
      <w:r>
        <w:rPr>
          <w:rFonts w:eastAsia="Calibri"/>
          <w:color w:val="00000A"/>
          <w:sz w:val="28"/>
          <w:szCs w:val="28"/>
          <w:lang w:eastAsia="ar-SA"/>
        </w:rPr>
        <w:t xml:space="preserve">            </w:t>
      </w:r>
      <w:r w:rsidRPr="002A4550">
        <w:rPr>
          <w:rFonts w:eastAsia="Calibri"/>
          <w:color w:val="00000A"/>
          <w:sz w:val="28"/>
          <w:szCs w:val="28"/>
          <w:lang w:eastAsia="ar-SA"/>
        </w:rPr>
        <w:t xml:space="preserve"> </w:t>
      </w:r>
      <w:r w:rsidR="0063134C">
        <w:rPr>
          <w:rFonts w:eastAsia="Calibri"/>
          <w:color w:val="00000A"/>
          <w:sz w:val="28"/>
          <w:szCs w:val="28"/>
          <w:lang w:eastAsia="ar-SA"/>
        </w:rPr>
        <w:t xml:space="preserve">    </w:t>
      </w:r>
      <w:r w:rsidR="00954DC8">
        <w:rPr>
          <w:rFonts w:eastAsia="Calibri"/>
          <w:color w:val="00000A"/>
          <w:sz w:val="28"/>
          <w:szCs w:val="28"/>
          <w:lang w:eastAsia="ar-SA"/>
        </w:rPr>
        <w:t xml:space="preserve">                              С.А. </w:t>
      </w:r>
      <w:proofErr w:type="spellStart"/>
      <w:r w:rsidR="00954DC8">
        <w:rPr>
          <w:rFonts w:eastAsia="Calibri"/>
          <w:color w:val="00000A"/>
          <w:sz w:val="28"/>
          <w:szCs w:val="28"/>
          <w:lang w:eastAsia="ar-SA"/>
        </w:rPr>
        <w:t>Златогорский</w:t>
      </w:r>
      <w:proofErr w:type="spellEnd"/>
    </w:p>
    <w:sectPr w:rsidR="00623875" w:rsidRPr="003D4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C2"/>
    <w:rsid w:val="003D4E81"/>
    <w:rsid w:val="004560B2"/>
    <w:rsid w:val="005468CC"/>
    <w:rsid w:val="005776AC"/>
    <w:rsid w:val="00623875"/>
    <w:rsid w:val="0063134C"/>
    <w:rsid w:val="0067144F"/>
    <w:rsid w:val="00822039"/>
    <w:rsid w:val="008416F0"/>
    <w:rsid w:val="008A1E81"/>
    <w:rsid w:val="00954DC8"/>
    <w:rsid w:val="00985F67"/>
    <w:rsid w:val="00AE1226"/>
    <w:rsid w:val="00BC3CB2"/>
    <w:rsid w:val="00C072C2"/>
    <w:rsid w:val="00CE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072C2"/>
    <w:pPr>
      <w:keepNext/>
      <w:outlineLvl w:val="1"/>
    </w:pPr>
    <w:rPr>
      <w:sz w:val="24"/>
    </w:rPr>
  </w:style>
  <w:style w:type="paragraph" w:styleId="7">
    <w:name w:val="heading 7"/>
    <w:basedOn w:val="a"/>
    <w:next w:val="a"/>
    <w:link w:val="70"/>
    <w:qFormat/>
    <w:rsid w:val="00C072C2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72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072C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C072C2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4">
    <w:name w:val="Название Знак"/>
    <w:basedOn w:val="a0"/>
    <w:link w:val="a3"/>
    <w:rsid w:val="00C072C2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paragraph" w:customStyle="1" w:styleId="Style5">
    <w:name w:val="Style5"/>
    <w:basedOn w:val="a"/>
    <w:rsid w:val="00C072C2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  <w:szCs w:val="24"/>
    </w:rPr>
  </w:style>
  <w:style w:type="character" w:customStyle="1" w:styleId="FontStyle16">
    <w:name w:val="Font Style16"/>
    <w:rsid w:val="00C072C2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E12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122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072C2"/>
    <w:pPr>
      <w:keepNext/>
      <w:outlineLvl w:val="1"/>
    </w:pPr>
    <w:rPr>
      <w:sz w:val="24"/>
    </w:rPr>
  </w:style>
  <w:style w:type="paragraph" w:styleId="7">
    <w:name w:val="heading 7"/>
    <w:basedOn w:val="a"/>
    <w:next w:val="a"/>
    <w:link w:val="70"/>
    <w:qFormat/>
    <w:rsid w:val="00C072C2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72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072C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C072C2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4">
    <w:name w:val="Название Знак"/>
    <w:basedOn w:val="a0"/>
    <w:link w:val="a3"/>
    <w:rsid w:val="00C072C2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paragraph" w:customStyle="1" w:styleId="Style5">
    <w:name w:val="Style5"/>
    <w:basedOn w:val="a"/>
    <w:rsid w:val="00C072C2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  <w:szCs w:val="24"/>
    </w:rPr>
  </w:style>
  <w:style w:type="character" w:customStyle="1" w:styleId="FontStyle16">
    <w:name w:val="Font Style16"/>
    <w:rsid w:val="00C072C2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E12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12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Серебрякова Екатерина</dc:creator>
  <cp:lastModifiedBy>Белова Нина Ивановна</cp:lastModifiedBy>
  <cp:revision>2</cp:revision>
  <cp:lastPrinted>2024-07-09T09:33:00Z</cp:lastPrinted>
  <dcterms:created xsi:type="dcterms:W3CDTF">2024-07-11T07:52:00Z</dcterms:created>
  <dcterms:modified xsi:type="dcterms:W3CDTF">2024-07-11T07:52:00Z</dcterms:modified>
</cp:coreProperties>
</file>